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29" w:rsidRDefault="00B86629" w:rsidP="00B86629">
      <w:r>
        <w:t>Молодые предприниматели смогут получить грант до 500 тысяч рублей</w:t>
      </w:r>
    </w:p>
    <w:p w:rsidR="00B86629" w:rsidRDefault="00B86629" w:rsidP="00B86629">
      <w:r>
        <w:t>Соответствующее постановление № 413 принято Правительством Российской Федерации 19 марта 2022 г.</w:t>
      </w:r>
    </w:p>
    <w:p w:rsidR="00B86629" w:rsidRDefault="00B86629" w:rsidP="00B86629">
      <w:r>
        <w:t xml:space="preserve">На финансовую помощь на развитие или открытие своего дела могут </w:t>
      </w:r>
      <w:proofErr w:type="gramStart"/>
      <w:r>
        <w:t>рассчитывать</w:t>
      </w:r>
      <w:proofErr w:type="gramEnd"/>
      <w:r>
        <w:t xml:space="preserve"> как индивидуальные предприниматели, так и учредители предприятий в возрасте до 25 лет включительно.</w:t>
      </w:r>
    </w:p>
    <w:p w:rsidR="00B86629" w:rsidRDefault="00B86629" w:rsidP="00B86629">
      <w:r>
        <w:t>Поддержка в виде грантов осуществляется в рамках федерального проекта «Создание условий для лёгкого старта и комфортного ведения бизнеса», входящего в национальный проект «Малое и среднее предпринимательство и поддержка индивидуальной предпринимательской инициативы».</w:t>
      </w:r>
    </w:p>
    <w:p w:rsidR="00B86629" w:rsidRDefault="00B86629" w:rsidP="00B86629">
      <w:bookmarkStart w:id="0" w:name="_GoBack"/>
      <w:bookmarkEnd w:id="0"/>
      <w:r>
        <w:t>Молодые бизнесмены получат гранты:</w:t>
      </w:r>
    </w:p>
    <w:p w:rsidR="00B86629" w:rsidRDefault="00B86629" w:rsidP="00B86629">
      <w:r>
        <w:t>- от 100 тысяч до 500 тысяч рублей на свое дело;</w:t>
      </w:r>
    </w:p>
    <w:p w:rsidR="00F64F5B" w:rsidRDefault="00B86629" w:rsidP="00B86629">
      <w:r>
        <w:t>- до 1 млн рублей на проекты в Арктике.</w:t>
      </w:r>
    </w:p>
    <w:sectPr w:rsidR="00F6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70"/>
    <w:rsid w:val="00544808"/>
    <w:rsid w:val="005C0F70"/>
    <w:rsid w:val="00B86629"/>
    <w:rsid w:val="00F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FE7A3-9F92-4725-9FA9-BB377B1A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раиль гафуров</cp:lastModifiedBy>
  <cp:revision>4</cp:revision>
  <dcterms:created xsi:type="dcterms:W3CDTF">2022-05-24T19:56:00Z</dcterms:created>
  <dcterms:modified xsi:type="dcterms:W3CDTF">2022-06-10T07:37:00Z</dcterms:modified>
</cp:coreProperties>
</file>